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BC76CB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BC76CB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BC76CB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BC76CB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EB25CE" w:rsidRPr="0034180F" w:rsidRDefault="00EB25CE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BC76CB" w:rsidRDefault="00B013A5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EB25CE" w:rsidRDefault="00EB25CE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BC76CB" w:rsidRDefault="00BC76CB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D1534" w:rsidRPr="00BC76CB" w:rsidRDefault="008D1534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BC76CB" w:rsidRDefault="00022932" w:rsidP="001A202D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BC76CB">
        <w:rPr>
          <w:rFonts w:ascii="Arial" w:hAnsi="Arial" w:cs="Arial"/>
          <w:b/>
          <w:caps/>
          <w:sz w:val="40"/>
          <w:szCs w:val="40"/>
        </w:rPr>
        <w:t xml:space="preserve">knedle </w:t>
      </w:r>
      <w:r w:rsidR="004347B5">
        <w:rPr>
          <w:rFonts w:ascii="Arial" w:hAnsi="Arial" w:cs="Arial"/>
          <w:b/>
          <w:caps/>
          <w:sz w:val="40"/>
          <w:szCs w:val="40"/>
        </w:rPr>
        <w:t>z owocami</w:t>
      </w:r>
      <w:r w:rsidR="007C76F3" w:rsidRPr="00BC76CB">
        <w:rPr>
          <w:rFonts w:ascii="Arial" w:hAnsi="Arial" w:cs="Arial"/>
          <w:b/>
          <w:caps/>
          <w:sz w:val="40"/>
          <w:szCs w:val="40"/>
        </w:rPr>
        <w:t xml:space="preserve"> mrożone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BC76CB" w:rsidRDefault="00BC76CB" w:rsidP="00C52111">
      <w:pPr>
        <w:jc w:val="center"/>
        <w:rPr>
          <w:rFonts w:ascii="Arial" w:hAnsi="Arial" w:cs="Arial"/>
        </w:rPr>
      </w:pPr>
    </w:p>
    <w:p w:rsidR="00BC76CB" w:rsidRDefault="00BC76CB" w:rsidP="00C52111">
      <w:pPr>
        <w:jc w:val="center"/>
        <w:rPr>
          <w:rFonts w:ascii="Arial" w:hAnsi="Arial" w:cs="Arial"/>
        </w:rPr>
      </w:pPr>
    </w:p>
    <w:p w:rsidR="00BC76CB" w:rsidRDefault="00BC76CB" w:rsidP="00C52111">
      <w:pPr>
        <w:jc w:val="center"/>
        <w:rPr>
          <w:rFonts w:ascii="Arial" w:hAnsi="Arial" w:cs="Arial"/>
        </w:rPr>
      </w:pPr>
    </w:p>
    <w:p w:rsidR="00BC76CB" w:rsidRPr="0034180F" w:rsidRDefault="00BC76CB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CD4414" w:rsidTr="00CD4414">
        <w:tc>
          <w:tcPr>
            <w:tcW w:w="4606" w:type="dxa"/>
            <w:vAlign w:val="center"/>
          </w:tcPr>
          <w:p w:rsidR="00823395" w:rsidRPr="00CD4414" w:rsidRDefault="00823395" w:rsidP="00CD4414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322" w:type="dxa"/>
            <w:vAlign w:val="center"/>
          </w:tcPr>
          <w:p w:rsidR="00823395" w:rsidRPr="00CD4414" w:rsidRDefault="00823395" w:rsidP="00CD441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BC76CB" w:rsidRDefault="00BC76CB" w:rsidP="00C52111">
      <w:pPr>
        <w:rPr>
          <w:rFonts w:ascii="Arial" w:hAnsi="Arial" w:cs="Arial"/>
        </w:rPr>
      </w:pPr>
    </w:p>
    <w:p w:rsidR="00BC76CB" w:rsidRDefault="00BC76CB" w:rsidP="00C52111">
      <w:pPr>
        <w:rPr>
          <w:rFonts w:ascii="Arial" w:hAnsi="Arial" w:cs="Arial"/>
        </w:rPr>
      </w:pPr>
    </w:p>
    <w:p w:rsidR="00BC76CB" w:rsidRDefault="00BC76CB" w:rsidP="00C52111">
      <w:pPr>
        <w:rPr>
          <w:rFonts w:ascii="Arial" w:hAnsi="Arial" w:cs="Arial"/>
        </w:rPr>
      </w:pPr>
    </w:p>
    <w:p w:rsidR="00BC76CB" w:rsidRDefault="00BC76CB" w:rsidP="00C52111">
      <w:pPr>
        <w:rPr>
          <w:rFonts w:ascii="Arial" w:hAnsi="Arial" w:cs="Arial"/>
        </w:rPr>
      </w:pPr>
    </w:p>
    <w:p w:rsidR="00BC76CB" w:rsidRDefault="00BC76CB" w:rsidP="00C52111">
      <w:pPr>
        <w:rPr>
          <w:rFonts w:ascii="Arial" w:hAnsi="Arial" w:cs="Arial"/>
        </w:rPr>
      </w:pPr>
    </w:p>
    <w:p w:rsidR="00BC76CB" w:rsidRDefault="00BC76CB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8D1534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8D1534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8D1534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B013A5" w:rsidRPr="008D1534" w:rsidRDefault="00B013A5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115635" w:rsidRPr="00771714" w:rsidRDefault="00115635" w:rsidP="00115635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71714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771714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771714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4F173D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A51876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knedli</w:t>
      </w:r>
      <w:r w:rsidR="008979F9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4347B5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 owocami</w:t>
      </w:r>
      <w:r w:rsidR="007C76F3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</w:t>
      </w:r>
      <w:r w:rsidR="00C52111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71714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71714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4F173D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022932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knedli </w:t>
      </w:r>
      <w:r w:rsidR="004347B5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 owocami</w:t>
      </w:r>
      <w:r w:rsidR="007C76F3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 przeznaczonych</w:t>
      </w:r>
      <w:r w:rsidR="004F173D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71714" w:rsidRDefault="006334E8" w:rsidP="00A364CD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771714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771714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4F173D" w:rsidRPr="0077171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77171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77171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77171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77171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77171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77171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771714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771714" w:rsidRDefault="00CC448B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71714">
        <w:rPr>
          <w:rFonts w:ascii="Arial" w:hAnsi="Arial" w:cs="Arial"/>
          <w:bCs/>
          <w:sz w:val="20"/>
          <w:szCs w:val="20"/>
        </w:rPr>
        <w:t>PN-A-</w:t>
      </w:r>
      <w:r w:rsidR="0049366A" w:rsidRPr="00771714">
        <w:rPr>
          <w:rFonts w:ascii="Arial" w:hAnsi="Arial" w:cs="Arial"/>
          <w:bCs/>
          <w:sz w:val="20"/>
          <w:szCs w:val="20"/>
        </w:rPr>
        <w:t>82350 Mrożone wyroby kulinarne - Pobieranie próbek i metody badań</w:t>
      </w:r>
      <w:r w:rsidR="004E73CC" w:rsidRPr="00771714">
        <w:rPr>
          <w:rFonts w:ascii="Arial" w:hAnsi="Arial" w:cs="Arial"/>
          <w:bCs/>
          <w:sz w:val="20"/>
          <w:szCs w:val="20"/>
        </w:rPr>
        <w:t xml:space="preserve"> </w:t>
      </w:r>
    </w:p>
    <w:p w:rsidR="00C52111" w:rsidRPr="00771714" w:rsidRDefault="00DC7248" w:rsidP="00A364CD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71714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771714" w:rsidRDefault="0030065A" w:rsidP="00A364CD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71714">
        <w:rPr>
          <w:rFonts w:ascii="Arial" w:hAnsi="Arial" w:cs="Arial"/>
          <w:b/>
          <w:bCs/>
          <w:sz w:val="20"/>
          <w:szCs w:val="20"/>
        </w:rPr>
        <w:t>K</w:t>
      </w:r>
      <w:r w:rsidR="00022932" w:rsidRPr="00771714">
        <w:rPr>
          <w:rFonts w:ascii="Arial" w:hAnsi="Arial" w:cs="Arial"/>
          <w:b/>
          <w:bCs/>
          <w:sz w:val="20"/>
          <w:szCs w:val="20"/>
        </w:rPr>
        <w:t xml:space="preserve">nedle </w:t>
      </w:r>
      <w:r w:rsidR="004347B5" w:rsidRPr="00771714">
        <w:rPr>
          <w:rFonts w:ascii="Arial" w:hAnsi="Arial" w:cs="Arial"/>
          <w:b/>
          <w:bCs/>
          <w:sz w:val="20"/>
          <w:szCs w:val="20"/>
        </w:rPr>
        <w:t>z owocami</w:t>
      </w:r>
      <w:r w:rsidR="00AA0E07" w:rsidRPr="00771714">
        <w:rPr>
          <w:rFonts w:ascii="Arial" w:hAnsi="Arial" w:cs="Arial"/>
          <w:b/>
          <w:bCs/>
          <w:sz w:val="20"/>
          <w:szCs w:val="20"/>
        </w:rPr>
        <w:t xml:space="preserve"> </w:t>
      </w:r>
      <w:r w:rsidR="008E6A31" w:rsidRPr="00771714">
        <w:rPr>
          <w:rFonts w:ascii="Arial" w:hAnsi="Arial" w:cs="Arial"/>
          <w:b/>
          <w:bCs/>
          <w:sz w:val="20"/>
          <w:szCs w:val="20"/>
        </w:rPr>
        <w:t>mrożone</w:t>
      </w:r>
    </w:p>
    <w:p w:rsidR="0010493E" w:rsidRPr="00771714" w:rsidRDefault="00BD3BF3" w:rsidP="00F32D44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71714">
        <w:rPr>
          <w:rFonts w:ascii="Arial" w:hAnsi="Arial" w:cs="Arial"/>
          <w:bCs/>
          <w:sz w:val="20"/>
          <w:szCs w:val="20"/>
        </w:rPr>
        <w:t>Wyrób</w:t>
      </w:r>
      <w:r w:rsidR="00F32D44" w:rsidRPr="00771714">
        <w:rPr>
          <w:rFonts w:ascii="Arial" w:hAnsi="Arial" w:cs="Arial"/>
          <w:bCs/>
          <w:sz w:val="20"/>
          <w:szCs w:val="20"/>
        </w:rPr>
        <w:t xml:space="preserve"> z ciasta ziemniacza</w:t>
      </w:r>
      <w:r w:rsidR="0010493E" w:rsidRPr="00771714">
        <w:rPr>
          <w:rFonts w:ascii="Arial" w:hAnsi="Arial" w:cs="Arial"/>
          <w:bCs/>
          <w:sz w:val="20"/>
          <w:szCs w:val="20"/>
        </w:rPr>
        <w:t>nego</w:t>
      </w:r>
      <w:r w:rsidR="00F32D44" w:rsidRPr="00771714">
        <w:rPr>
          <w:rFonts w:ascii="Arial" w:hAnsi="Arial" w:cs="Arial"/>
          <w:bCs/>
          <w:sz w:val="20"/>
          <w:szCs w:val="20"/>
        </w:rPr>
        <w:t>, z nadzieniem z owoców</w:t>
      </w:r>
      <w:r w:rsidRPr="00771714">
        <w:rPr>
          <w:rFonts w:ascii="Arial" w:hAnsi="Arial" w:cs="Arial"/>
          <w:bCs/>
          <w:sz w:val="20"/>
          <w:szCs w:val="20"/>
        </w:rPr>
        <w:t xml:space="preserve"> (zawartość owoców w nadzieniu nie mniej niż 60%)</w:t>
      </w:r>
      <w:r w:rsidR="0045584D" w:rsidRPr="00771714">
        <w:rPr>
          <w:rFonts w:ascii="Arial" w:hAnsi="Arial" w:cs="Arial"/>
          <w:bCs/>
          <w:sz w:val="20"/>
          <w:szCs w:val="20"/>
        </w:rPr>
        <w:t xml:space="preserve"> i innych sk</w:t>
      </w:r>
      <w:r w:rsidRPr="00771714">
        <w:rPr>
          <w:rFonts w:ascii="Arial" w:hAnsi="Arial" w:cs="Arial"/>
          <w:bCs/>
          <w:sz w:val="20"/>
          <w:szCs w:val="20"/>
        </w:rPr>
        <w:t>ładników zgodnych z recepturą</w:t>
      </w:r>
      <w:r w:rsidR="0045584D" w:rsidRPr="00771714">
        <w:rPr>
          <w:rFonts w:ascii="Arial" w:hAnsi="Arial" w:cs="Arial"/>
          <w:bCs/>
          <w:sz w:val="20"/>
          <w:szCs w:val="20"/>
        </w:rPr>
        <w:t>,</w:t>
      </w:r>
      <w:r w:rsidR="0010493E" w:rsidRPr="00771714">
        <w:rPr>
          <w:rFonts w:ascii="Arial" w:hAnsi="Arial" w:cs="Arial"/>
          <w:bCs/>
          <w:sz w:val="20"/>
          <w:szCs w:val="20"/>
        </w:rPr>
        <w:t xml:space="preserve"> </w:t>
      </w:r>
      <w:r w:rsidR="00AB6CAB" w:rsidRPr="00771714">
        <w:rPr>
          <w:rFonts w:ascii="Arial" w:hAnsi="Arial" w:cs="Arial"/>
          <w:bCs/>
          <w:sz w:val="20"/>
          <w:szCs w:val="20"/>
        </w:rPr>
        <w:t>utrwalone przez zamrożenie w specjalistycznych urządzeniach do uzyskania temperatury -18</w:t>
      </w:r>
      <w:r w:rsidR="00AB6CAB" w:rsidRPr="00771714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AB6CAB" w:rsidRPr="00771714">
        <w:rPr>
          <w:rFonts w:ascii="Arial" w:hAnsi="Arial" w:cs="Arial"/>
          <w:bCs/>
          <w:sz w:val="20"/>
          <w:szCs w:val="20"/>
        </w:rPr>
        <w:t>C lub niższej w każdym punkcie produktu,</w:t>
      </w:r>
      <w:r w:rsidR="00AB6CAB" w:rsidRPr="00771714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AB6CAB" w:rsidRPr="00771714">
        <w:rPr>
          <w:rFonts w:ascii="Arial" w:hAnsi="Arial" w:cs="Arial"/>
          <w:bCs/>
          <w:sz w:val="20"/>
          <w:szCs w:val="20"/>
        </w:rPr>
        <w:t>gotowe do spożycia po obróbce cieplnej.</w:t>
      </w:r>
    </w:p>
    <w:p w:rsidR="00C52111" w:rsidRPr="00771714" w:rsidRDefault="00C52111" w:rsidP="00A364CD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014675" w:rsidRPr="00771714" w:rsidRDefault="00014675" w:rsidP="00A364CD">
      <w:pPr>
        <w:pStyle w:val="Nagwek11"/>
        <w:spacing w:line="360" w:lineRule="auto"/>
        <w:rPr>
          <w:bCs w:val="0"/>
        </w:rPr>
      </w:pPr>
      <w:r w:rsidRPr="00771714">
        <w:rPr>
          <w:bCs w:val="0"/>
        </w:rPr>
        <w:t>2.1 Wymagania ogólne</w:t>
      </w:r>
    </w:p>
    <w:p w:rsidR="00014675" w:rsidRPr="00771714" w:rsidRDefault="00014675" w:rsidP="00A364CD">
      <w:pPr>
        <w:pStyle w:val="Nagwek11"/>
        <w:spacing w:line="360" w:lineRule="auto"/>
        <w:rPr>
          <w:b w:val="0"/>
          <w:bCs w:val="0"/>
        </w:rPr>
      </w:pPr>
      <w:r w:rsidRPr="00771714">
        <w:rPr>
          <w:b w:val="0"/>
          <w:bCs w:val="0"/>
        </w:rPr>
        <w:t>Produkt powinien spełniać wymagania aktualnie obowiązującego prawa żywnościowego.</w:t>
      </w:r>
    </w:p>
    <w:p w:rsidR="006C774A" w:rsidRPr="00771714" w:rsidRDefault="006C774A" w:rsidP="00A364CD">
      <w:pPr>
        <w:pStyle w:val="Nagwek11"/>
        <w:spacing w:line="360" w:lineRule="auto"/>
        <w:rPr>
          <w:bCs w:val="0"/>
        </w:rPr>
      </w:pPr>
      <w:r w:rsidRPr="00771714">
        <w:rPr>
          <w:bCs w:val="0"/>
        </w:rPr>
        <w:t>2.</w:t>
      </w:r>
      <w:r w:rsidR="004F173D" w:rsidRPr="00771714">
        <w:rPr>
          <w:bCs w:val="0"/>
        </w:rPr>
        <w:t>2</w:t>
      </w:r>
      <w:r w:rsidR="00A7714F" w:rsidRPr="00771714">
        <w:rPr>
          <w:bCs w:val="0"/>
        </w:rPr>
        <w:t xml:space="preserve"> </w:t>
      </w:r>
      <w:r w:rsidRPr="00771714">
        <w:rPr>
          <w:bCs w:val="0"/>
        </w:rPr>
        <w:t>Wymagania organoleptyczne</w:t>
      </w:r>
    </w:p>
    <w:p w:rsidR="006D411F" w:rsidRPr="00771714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71714">
        <w:rPr>
          <w:rFonts w:ascii="Arial" w:hAnsi="Arial" w:cs="Arial"/>
          <w:sz w:val="20"/>
        </w:rPr>
        <w:t>Według Tablicy 1.</w:t>
      </w:r>
    </w:p>
    <w:p w:rsidR="00C52111" w:rsidRPr="00771714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771714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45"/>
        <w:gridCol w:w="5003"/>
        <w:gridCol w:w="1602"/>
      </w:tblGrid>
      <w:tr w:rsidR="00C52111" w:rsidRPr="00771714" w:rsidTr="0040741E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771714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1714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C52111" w:rsidRPr="00771714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1714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C52111" w:rsidRPr="00771714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771714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C52111" w:rsidRPr="00771714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1714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A0DED" w:rsidRPr="00771714" w:rsidTr="0040741E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A0DED" w:rsidRPr="00771714" w:rsidRDefault="0030065A" w:rsidP="006A0D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K</w:t>
            </w:r>
            <w:r w:rsidR="00B55BEF" w:rsidRPr="00771714">
              <w:rPr>
                <w:rFonts w:ascii="Arial" w:hAnsi="Arial" w:cs="Arial"/>
                <w:sz w:val="18"/>
                <w:szCs w:val="18"/>
              </w:rPr>
              <w:t xml:space="preserve">ształt kulisty, produkty wyrównane </w:t>
            </w:r>
            <w:r w:rsidR="006A0DED" w:rsidRPr="00771714">
              <w:rPr>
                <w:rFonts w:ascii="Arial" w:hAnsi="Arial" w:cs="Arial"/>
                <w:sz w:val="18"/>
                <w:szCs w:val="18"/>
              </w:rPr>
              <w:t>w opakowaniu jednostkowym</w:t>
            </w:r>
            <w:r w:rsidR="00CC448B" w:rsidRPr="00771714">
              <w:rPr>
                <w:rFonts w:ascii="Arial" w:hAnsi="Arial" w:cs="Arial"/>
                <w:sz w:val="18"/>
                <w:szCs w:val="18"/>
              </w:rPr>
              <w:t xml:space="preserve"> pod względem kształtu i wielkości (masa 1szt. od 45g do 50g)</w:t>
            </w:r>
            <w:r w:rsidR="006A0DED" w:rsidRPr="00771714">
              <w:rPr>
                <w:rFonts w:ascii="Arial" w:hAnsi="Arial" w:cs="Arial"/>
                <w:sz w:val="18"/>
                <w:szCs w:val="18"/>
              </w:rPr>
              <w:t>; dopuszcza się nietrwałe zlepieńce rozpadające się przy niewielkim nacisku oraz niewielkie oszronienie i uszkodzenia nie wpływające na obniżenie walorów użytkowych wyrobów; niedopuszczalne objawy pleśnienia, psucia, rozmrożenie produktu</w:t>
            </w:r>
          </w:p>
        </w:tc>
        <w:tc>
          <w:tcPr>
            <w:tcW w:w="162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173D" w:rsidRPr="00771714" w:rsidRDefault="004F173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4F173D" w:rsidRPr="00771714" w:rsidRDefault="004F173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A364CD" w:rsidRPr="00771714" w:rsidRDefault="00A364C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4F173D" w:rsidRPr="00771714" w:rsidRDefault="006A0DED" w:rsidP="004F17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71714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  <w:p w:rsidR="004F173D" w:rsidRPr="00771714" w:rsidRDefault="004F173D" w:rsidP="004F173D">
            <w:pPr>
              <w:rPr>
                <w:rFonts w:ascii="Arial" w:hAnsi="Arial" w:cs="Arial"/>
                <w:sz w:val="18"/>
                <w:szCs w:val="18"/>
              </w:rPr>
            </w:pPr>
          </w:p>
          <w:p w:rsidR="004F173D" w:rsidRPr="00771714" w:rsidRDefault="004F173D" w:rsidP="004F173D">
            <w:pPr>
              <w:rPr>
                <w:rFonts w:ascii="Arial" w:hAnsi="Arial" w:cs="Arial"/>
                <w:sz w:val="18"/>
                <w:szCs w:val="18"/>
              </w:rPr>
            </w:pPr>
          </w:p>
          <w:p w:rsidR="004F173D" w:rsidRPr="00771714" w:rsidRDefault="004F173D" w:rsidP="004F173D">
            <w:pPr>
              <w:rPr>
                <w:rFonts w:ascii="Arial" w:hAnsi="Arial" w:cs="Arial"/>
                <w:sz w:val="18"/>
                <w:szCs w:val="18"/>
              </w:rPr>
            </w:pPr>
          </w:p>
          <w:p w:rsidR="004F173D" w:rsidRPr="00771714" w:rsidRDefault="004F173D" w:rsidP="004F173D">
            <w:pPr>
              <w:rPr>
                <w:rFonts w:ascii="Arial" w:hAnsi="Arial" w:cs="Arial"/>
                <w:sz w:val="18"/>
                <w:szCs w:val="18"/>
              </w:rPr>
            </w:pPr>
          </w:p>
          <w:p w:rsidR="004F173D" w:rsidRPr="00771714" w:rsidRDefault="004F173D" w:rsidP="004F173D">
            <w:pPr>
              <w:rPr>
                <w:rFonts w:ascii="Arial" w:hAnsi="Arial" w:cs="Arial"/>
                <w:sz w:val="18"/>
                <w:szCs w:val="18"/>
              </w:rPr>
            </w:pPr>
          </w:p>
          <w:p w:rsidR="004F173D" w:rsidRPr="00771714" w:rsidRDefault="004F173D" w:rsidP="004F173D">
            <w:pPr>
              <w:rPr>
                <w:rFonts w:ascii="Arial" w:hAnsi="Arial" w:cs="Arial"/>
                <w:sz w:val="18"/>
                <w:szCs w:val="18"/>
              </w:rPr>
            </w:pPr>
          </w:p>
          <w:p w:rsidR="004F173D" w:rsidRPr="00771714" w:rsidRDefault="004F173D" w:rsidP="004F173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4F173D" w:rsidRPr="00771714" w:rsidRDefault="004F173D" w:rsidP="004F173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6A0DED" w:rsidRPr="00771714" w:rsidRDefault="004F173D" w:rsidP="004F173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</w:tc>
      </w:tr>
      <w:tr w:rsidR="006A0DED" w:rsidRPr="00771714" w:rsidTr="0040741E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  <w:p w:rsidR="00A51876" w:rsidRPr="00771714" w:rsidRDefault="00A5187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- ciasta</w:t>
            </w:r>
          </w:p>
          <w:p w:rsidR="00A51876" w:rsidRPr="00771714" w:rsidRDefault="00A5187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51876" w:rsidRPr="00771714" w:rsidRDefault="00A5187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A51876" w:rsidRPr="00771714" w:rsidRDefault="00A5187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- nadzienia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6" w:space="0" w:color="auto"/>
            </w:tcBorders>
          </w:tcPr>
          <w:p w:rsidR="00A51876" w:rsidRPr="00771714" w:rsidRDefault="00A51876" w:rsidP="006A0D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51876" w:rsidRPr="00771714" w:rsidRDefault="0030065A" w:rsidP="006A0D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B</w:t>
            </w:r>
            <w:r w:rsidR="006A0DED" w:rsidRPr="00771714">
              <w:rPr>
                <w:rFonts w:ascii="Arial" w:hAnsi="Arial" w:cs="Arial"/>
                <w:sz w:val="18"/>
                <w:szCs w:val="18"/>
              </w:rPr>
              <w:t>iało-kremowa, wyrównana w opakowaniu jednostkowym, dopuszcza się prześwity barwy charakterystyczne dla użytego nadzienia</w:t>
            </w:r>
            <w:r w:rsidR="00A51876" w:rsidRPr="00771714">
              <w:rPr>
                <w:rFonts w:ascii="Arial" w:hAnsi="Arial" w:cs="Arial"/>
                <w:sz w:val="18"/>
                <w:szCs w:val="18"/>
              </w:rPr>
              <w:t xml:space="preserve">;  </w:t>
            </w:r>
          </w:p>
          <w:p w:rsidR="006A0DED" w:rsidRPr="00771714" w:rsidRDefault="00A51876" w:rsidP="006A0D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Charakterystyczna dla użytych składników</w:t>
            </w:r>
          </w:p>
        </w:tc>
        <w:tc>
          <w:tcPr>
            <w:tcW w:w="162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0DED" w:rsidRPr="00771714" w:rsidTr="0040741E">
        <w:trPr>
          <w:cantSplit/>
          <w:trHeight w:val="341"/>
          <w:jc w:val="center"/>
        </w:trPr>
        <w:tc>
          <w:tcPr>
            <w:tcW w:w="0" w:type="auto"/>
          </w:tcPr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070" w:type="dxa"/>
          </w:tcPr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6A0DED" w:rsidRPr="00771714" w:rsidRDefault="0030065A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Z</w:t>
            </w:r>
            <w:r w:rsidR="006A0DED" w:rsidRPr="00771714">
              <w:rPr>
                <w:rFonts w:ascii="Arial" w:hAnsi="Arial" w:cs="Arial"/>
                <w:sz w:val="18"/>
                <w:szCs w:val="18"/>
              </w:rPr>
              <w:t>achowany kształt wyrobów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0DED" w:rsidRPr="00771714" w:rsidTr="0040741E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6A0DED" w:rsidRPr="00771714" w:rsidRDefault="006A0DED" w:rsidP="006A0D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6A0DED" w:rsidRPr="00771714" w:rsidRDefault="006A0DED" w:rsidP="006A0D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6A0DED" w:rsidRPr="00771714" w:rsidRDefault="006A0DED" w:rsidP="006A0D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4" w:space="0" w:color="auto"/>
            </w:tcBorders>
          </w:tcPr>
          <w:p w:rsidR="006A0DED" w:rsidRPr="00771714" w:rsidRDefault="0030065A" w:rsidP="006A0DE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M</w:t>
            </w:r>
            <w:r w:rsidR="006A0DED" w:rsidRPr="00771714">
              <w:rPr>
                <w:rFonts w:ascii="Arial" w:hAnsi="Arial" w:cs="Arial"/>
                <w:sz w:val="18"/>
                <w:szCs w:val="18"/>
              </w:rPr>
              <w:t>iękka, właściwa dla użytych składników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6A0DED" w:rsidRPr="00771714" w:rsidRDefault="006A0DED" w:rsidP="006A0DE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A0DED" w:rsidRPr="00771714" w:rsidTr="0040741E">
        <w:trPr>
          <w:cantSplit/>
          <w:trHeight w:val="90"/>
          <w:jc w:val="center"/>
        </w:trPr>
        <w:tc>
          <w:tcPr>
            <w:tcW w:w="0" w:type="auto"/>
          </w:tcPr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070" w:type="dxa"/>
          </w:tcPr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6A0DED" w:rsidRPr="00771714" w:rsidRDefault="006A0DED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 xml:space="preserve">(po obróbce kulinarnej) 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6" w:space="0" w:color="auto"/>
            </w:tcBorders>
          </w:tcPr>
          <w:p w:rsidR="006A0DED" w:rsidRPr="00771714" w:rsidRDefault="0030065A" w:rsidP="009E75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71714">
              <w:rPr>
                <w:rFonts w:ascii="Arial" w:hAnsi="Arial" w:cs="Arial"/>
                <w:sz w:val="18"/>
                <w:szCs w:val="18"/>
              </w:rPr>
              <w:t>T</w:t>
            </w:r>
            <w:r w:rsidR="006A0DED" w:rsidRPr="00771714">
              <w:rPr>
                <w:rFonts w:ascii="Arial" w:hAnsi="Arial" w:cs="Arial"/>
                <w:sz w:val="18"/>
                <w:szCs w:val="18"/>
              </w:rPr>
              <w:t>ypowy dla wyrobów z ciasta ziem</w:t>
            </w:r>
            <w:r w:rsidR="006D411F" w:rsidRPr="00771714">
              <w:rPr>
                <w:rFonts w:ascii="Arial" w:hAnsi="Arial" w:cs="Arial"/>
                <w:sz w:val="18"/>
                <w:szCs w:val="18"/>
              </w:rPr>
              <w:t>niaczanego i nadzienia z owoców</w:t>
            </w:r>
            <w:r w:rsidR="006A0DED" w:rsidRPr="00771714">
              <w:rPr>
                <w:rFonts w:ascii="Arial" w:hAnsi="Arial" w:cs="Arial"/>
                <w:sz w:val="18"/>
                <w:szCs w:val="18"/>
              </w:rPr>
              <w:t>, bez obcych smaków i zapachów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6A0DED" w:rsidRPr="00771714" w:rsidRDefault="006A0DED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771714" w:rsidRDefault="00C165A1" w:rsidP="00A364CD">
      <w:pPr>
        <w:pStyle w:val="Nagwek11"/>
        <w:spacing w:line="360" w:lineRule="auto"/>
        <w:rPr>
          <w:bCs w:val="0"/>
        </w:rPr>
      </w:pPr>
      <w:bookmarkStart w:id="0" w:name="_Toc134517192"/>
      <w:r w:rsidRPr="00771714">
        <w:rPr>
          <w:bCs w:val="0"/>
        </w:rPr>
        <w:t>2.</w:t>
      </w:r>
      <w:r w:rsidR="004F173D" w:rsidRPr="00771714">
        <w:rPr>
          <w:bCs w:val="0"/>
        </w:rPr>
        <w:t>3</w:t>
      </w:r>
      <w:r w:rsidRPr="00771714">
        <w:rPr>
          <w:bCs w:val="0"/>
        </w:rPr>
        <w:t xml:space="preserve"> Wymagania </w:t>
      </w:r>
      <w:r w:rsidR="006A0DED" w:rsidRPr="00771714">
        <w:rPr>
          <w:bCs w:val="0"/>
        </w:rPr>
        <w:t>fizyko</w:t>
      </w:r>
      <w:r w:rsidRPr="00771714">
        <w:rPr>
          <w:bCs w:val="0"/>
        </w:rPr>
        <w:t>chemiczne</w:t>
      </w:r>
      <w:r w:rsidR="00BE086A" w:rsidRPr="00771714">
        <w:rPr>
          <w:bCs w:val="0"/>
        </w:rPr>
        <w:t xml:space="preserve"> </w:t>
      </w:r>
    </w:p>
    <w:p w:rsidR="00C165A1" w:rsidRPr="00771714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771714">
        <w:rPr>
          <w:rFonts w:ascii="Arial" w:hAnsi="Arial" w:cs="Arial"/>
          <w:sz w:val="20"/>
          <w:szCs w:val="20"/>
        </w:rPr>
        <w:t>Według Tablicy 2.</w:t>
      </w:r>
    </w:p>
    <w:p w:rsidR="00C165A1" w:rsidRPr="00771714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771714">
        <w:rPr>
          <w:rFonts w:ascii="Arial" w:hAnsi="Arial" w:cs="Arial"/>
          <w:sz w:val="18"/>
        </w:rPr>
        <w:t xml:space="preserve">Tablica 2 – Wymagania </w:t>
      </w:r>
      <w:r w:rsidR="006A0DED" w:rsidRPr="00771714">
        <w:rPr>
          <w:rFonts w:ascii="Arial" w:hAnsi="Arial" w:cs="Arial"/>
          <w:sz w:val="18"/>
        </w:rPr>
        <w:t>fizyko</w:t>
      </w:r>
      <w:r w:rsidRPr="00771714">
        <w:rPr>
          <w:rFonts w:ascii="Arial" w:hAnsi="Arial" w:cs="Arial"/>
          <w:sz w:val="18"/>
        </w:rPr>
        <w:t>chemiczne</w:t>
      </w:r>
      <w:r w:rsidR="00BE086A" w:rsidRPr="00771714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771714" w:rsidTr="0040741E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771714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71714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C165A1" w:rsidRPr="00771714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71714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C165A1" w:rsidRPr="00771714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71714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C165A1" w:rsidRPr="00771714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71714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10493E" w:rsidRPr="00771714">
        <w:trPr>
          <w:trHeight w:val="225"/>
        </w:trPr>
        <w:tc>
          <w:tcPr>
            <w:tcW w:w="429" w:type="dxa"/>
            <w:vAlign w:val="center"/>
          </w:tcPr>
          <w:p w:rsidR="0010493E" w:rsidRPr="00771714" w:rsidRDefault="0010493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71714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10493E" w:rsidRPr="00771714" w:rsidRDefault="0010493E" w:rsidP="00676B4F">
            <w:pPr>
              <w:rPr>
                <w:rFonts w:ascii="Arial" w:hAnsi="Arial" w:cs="Arial"/>
                <w:sz w:val="18"/>
              </w:rPr>
            </w:pPr>
            <w:r w:rsidRPr="00771714">
              <w:rPr>
                <w:rFonts w:ascii="Arial" w:hAnsi="Arial" w:cs="Arial"/>
                <w:sz w:val="18"/>
              </w:rPr>
              <w:t>Zawarto</w:t>
            </w:r>
            <w:r w:rsidR="0040741E" w:rsidRPr="00771714">
              <w:rPr>
                <w:rFonts w:ascii="Arial" w:hAnsi="Arial" w:cs="Arial"/>
                <w:sz w:val="18"/>
              </w:rPr>
              <w:t>ść soli,</w:t>
            </w:r>
            <w:r w:rsidRPr="00771714">
              <w:rPr>
                <w:rFonts w:ascii="Arial" w:hAnsi="Arial" w:cs="Arial"/>
                <w:sz w:val="18"/>
              </w:rPr>
              <w:t xml:space="preserve"> %</w:t>
            </w:r>
            <w:r w:rsidR="0040741E" w:rsidRPr="00771714">
              <w:rPr>
                <w:rFonts w:ascii="Arial" w:hAnsi="Arial" w:cs="Arial"/>
                <w:sz w:val="18"/>
              </w:rPr>
              <w:t>(m/m)</w:t>
            </w:r>
            <w:r w:rsidRPr="00771714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481" w:type="dxa"/>
            <w:vAlign w:val="center"/>
          </w:tcPr>
          <w:p w:rsidR="0010493E" w:rsidRPr="00771714" w:rsidRDefault="0010493E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71714">
              <w:rPr>
                <w:rFonts w:ascii="Arial" w:hAnsi="Arial" w:cs="Arial"/>
                <w:sz w:val="18"/>
              </w:rPr>
              <w:t>1,</w:t>
            </w:r>
            <w:r w:rsidR="0040741E" w:rsidRPr="00771714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92" w:type="dxa"/>
            <w:vMerge w:val="restart"/>
            <w:vAlign w:val="center"/>
          </w:tcPr>
          <w:p w:rsidR="0010493E" w:rsidRPr="00771714" w:rsidRDefault="0010493E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71714">
              <w:rPr>
                <w:rFonts w:ascii="Arial" w:hAnsi="Arial" w:cs="Arial"/>
                <w:sz w:val="18"/>
                <w:szCs w:val="18"/>
                <w:lang w:val="de-DE"/>
              </w:rPr>
              <w:t>PN-A 82350</w:t>
            </w:r>
          </w:p>
        </w:tc>
      </w:tr>
      <w:tr w:rsidR="0010493E" w:rsidRPr="00771714" w:rsidTr="0010493E">
        <w:trPr>
          <w:trHeight w:val="225"/>
        </w:trPr>
        <w:tc>
          <w:tcPr>
            <w:tcW w:w="429" w:type="dxa"/>
            <w:vAlign w:val="center"/>
          </w:tcPr>
          <w:p w:rsidR="0010493E" w:rsidRPr="00771714" w:rsidRDefault="0010493E" w:rsidP="0010493E">
            <w:pPr>
              <w:jc w:val="center"/>
              <w:rPr>
                <w:rFonts w:ascii="Arial" w:hAnsi="Arial" w:cs="Arial"/>
                <w:sz w:val="18"/>
              </w:rPr>
            </w:pPr>
            <w:r w:rsidRPr="00771714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vAlign w:val="center"/>
          </w:tcPr>
          <w:p w:rsidR="0010493E" w:rsidRPr="00771714" w:rsidRDefault="0010493E" w:rsidP="0010493E">
            <w:pPr>
              <w:rPr>
                <w:rFonts w:ascii="Arial" w:hAnsi="Arial" w:cs="Arial"/>
                <w:sz w:val="18"/>
              </w:rPr>
            </w:pPr>
            <w:r w:rsidRPr="00771714">
              <w:rPr>
                <w:rFonts w:ascii="Arial" w:hAnsi="Arial" w:cs="Arial"/>
                <w:sz w:val="18"/>
              </w:rPr>
              <w:t>Zawartość nadzienia, %(m/m)</w:t>
            </w:r>
            <w:r w:rsidR="00686E1A" w:rsidRPr="00771714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481" w:type="dxa"/>
            <w:vAlign w:val="center"/>
          </w:tcPr>
          <w:p w:rsidR="0010493E" w:rsidRPr="00771714" w:rsidRDefault="00F91426" w:rsidP="0010493E">
            <w:pPr>
              <w:jc w:val="center"/>
              <w:rPr>
                <w:rFonts w:ascii="Arial" w:hAnsi="Arial" w:cs="Arial"/>
                <w:sz w:val="18"/>
              </w:rPr>
            </w:pPr>
            <w:r w:rsidRPr="00771714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1692" w:type="dxa"/>
            <w:vMerge/>
            <w:vAlign w:val="center"/>
          </w:tcPr>
          <w:p w:rsidR="0010493E" w:rsidRPr="00771714" w:rsidRDefault="0010493E" w:rsidP="001049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:rsidR="004E73CC" w:rsidRPr="00771714" w:rsidRDefault="004F173D" w:rsidP="00A364CD">
      <w:pPr>
        <w:pStyle w:val="Nagwek11"/>
        <w:spacing w:line="360" w:lineRule="auto"/>
        <w:rPr>
          <w:bCs w:val="0"/>
        </w:rPr>
      </w:pPr>
      <w:r w:rsidRPr="00771714">
        <w:rPr>
          <w:bCs w:val="0"/>
        </w:rPr>
        <w:t>2.4</w:t>
      </w:r>
      <w:r w:rsidR="004E73CC" w:rsidRPr="00771714">
        <w:rPr>
          <w:bCs w:val="0"/>
        </w:rPr>
        <w:t xml:space="preserve"> Wymagania mikrobiologiczne</w:t>
      </w:r>
    </w:p>
    <w:p w:rsidR="004E73CC" w:rsidRPr="00771714" w:rsidRDefault="004E73CC" w:rsidP="0012754B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771714">
        <w:rPr>
          <w:rFonts w:ascii="Arial" w:hAnsi="Arial" w:cs="Arial"/>
          <w:sz w:val="20"/>
        </w:rPr>
        <w:t>Zgodnie z aktualnie obowiązującym prawem</w:t>
      </w:r>
      <w:r w:rsidR="004F173D" w:rsidRPr="00771714">
        <w:rPr>
          <w:rFonts w:ascii="Arial" w:hAnsi="Arial" w:cs="Arial"/>
          <w:sz w:val="20"/>
        </w:rPr>
        <w:t>.</w:t>
      </w:r>
    </w:p>
    <w:p w:rsidR="009F5FB8" w:rsidRPr="00771714" w:rsidRDefault="009F5FB8" w:rsidP="0012754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0E0AE0" w:rsidRPr="00771714" w:rsidRDefault="000E0AE0" w:rsidP="00A364CD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0E0AE0" w:rsidRPr="00771714" w:rsidRDefault="000E0AE0" w:rsidP="000E0AE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71714">
        <w:rPr>
          <w:rFonts w:ascii="Arial" w:hAnsi="Arial" w:cs="Arial"/>
          <w:sz w:val="20"/>
          <w:szCs w:val="20"/>
        </w:rPr>
        <w:t>Masa ne</w:t>
      </w:r>
      <w:r w:rsidR="00CC6AB5" w:rsidRPr="00771714">
        <w:rPr>
          <w:rFonts w:ascii="Arial" w:hAnsi="Arial" w:cs="Arial"/>
          <w:sz w:val="20"/>
          <w:szCs w:val="20"/>
        </w:rPr>
        <w:t xml:space="preserve">tto </w:t>
      </w:r>
      <w:r w:rsidR="00641F5B" w:rsidRPr="00771714">
        <w:rPr>
          <w:rFonts w:ascii="Arial" w:hAnsi="Arial" w:cs="Arial"/>
          <w:sz w:val="20"/>
          <w:szCs w:val="20"/>
        </w:rPr>
        <w:t xml:space="preserve">produktu </w:t>
      </w:r>
      <w:r w:rsidR="00CC448B" w:rsidRPr="00771714">
        <w:rPr>
          <w:rFonts w:ascii="Arial" w:hAnsi="Arial" w:cs="Arial"/>
          <w:sz w:val="20"/>
          <w:szCs w:val="20"/>
        </w:rPr>
        <w:t>powinna być zgodna z deklaracją producenta</w:t>
      </w:r>
      <w:r w:rsidRPr="00771714">
        <w:rPr>
          <w:rFonts w:ascii="Arial" w:hAnsi="Arial" w:cs="Arial"/>
          <w:sz w:val="20"/>
          <w:szCs w:val="20"/>
        </w:rPr>
        <w:t>.</w:t>
      </w:r>
    </w:p>
    <w:p w:rsidR="009F5FB8" w:rsidRPr="00771714" w:rsidRDefault="000E0AE0" w:rsidP="004F173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71714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4F173D" w:rsidRPr="00771714">
        <w:rPr>
          <w:rFonts w:ascii="Arial" w:hAnsi="Arial" w:cs="Arial"/>
          <w:sz w:val="20"/>
          <w:szCs w:val="20"/>
        </w:rPr>
        <w:t>.</w:t>
      </w:r>
    </w:p>
    <w:p w:rsidR="00BD3BF3" w:rsidRPr="00771714" w:rsidRDefault="00BD3BF3" w:rsidP="00BD3BF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71714">
        <w:rPr>
          <w:rFonts w:ascii="Arial" w:hAnsi="Arial" w:cs="Arial"/>
          <w:sz w:val="20"/>
          <w:szCs w:val="20"/>
        </w:rPr>
        <w:t>Dopuszczalna masa netto:</w:t>
      </w:r>
    </w:p>
    <w:p w:rsidR="00BD3BF3" w:rsidRPr="00771714" w:rsidRDefault="00BD3BF3" w:rsidP="00BD3BF3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71714">
        <w:rPr>
          <w:rFonts w:ascii="Arial" w:eastAsia="Arial Unicode MS" w:hAnsi="Arial" w:cs="Arial"/>
          <w:sz w:val="20"/>
          <w:szCs w:val="20"/>
        </w:rPr>
        <w:t>2kg,</w:t>
      </w:r>
    </w:p>
    <w:p w:rsidR="00BD3BF3" w:rsidRPr="00771714" w:rsidRDefault="00BD3BF3" w:rsidP="004F173D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71714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771714" w:rsidRDefault="00C52111" w:rsidP="00A364CD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62292D" w:rsidRPr="00771714" w:rsidRDefault="00BD3BF3" w:rsidP="00BD3BF3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 w:rsidRPr="00771714"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 w:rsidRPr="00771714">
        <w:rPr>
          <w:rFonts w:ascii="Arial" w:eastAsia="Lucida Sans Unicode" w:hAnsi="Arial" w:cs="Arial"/>
          <w:kern w:val="2"/>
          <w:sz w:val="20"/>
          <w:szCs w:val="20"/>
        </w:rPr>
        <w:br/>
      </w:r>
      <w:r w:rsidRPr="00771714">
        <w:rPr>
          <w:rFonts w:ascii="Arial" w:hAnsi="Arial" w:cs="Arial"/>
          <w:kern w:val="1"/>
          <w:sz w:val="20"/>
          <w:szCs w:val="20"/>
        </w:rPr>
        <w:t xml:space="preserve">4 miesiące </w:t>
      </w:r>
      <w:r w:rsidRPr="00771714">
        <w:rPr>
          <w:rFonts w:ascii="Arial" w:eastAsia="Lucida Sans Unicode" w:hAnsi="Arial" w:cs="Arial"/>
          <w:kern w:val="2"/>
          <w:sz w:val="20"/>
          <w:szCs w:val="20"/>
        </w:rPr>
        <w:t>od daty dostawy do magazynu odbiorcy.</w:t>
      </w:r>
    </w:p>
    <w:p w:rsidR="00101BC8" w:rsidRPr="00771714" w:rsidRDefault="0010493E" w:rsidP="00A364C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4F173D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771714" w:rsidRDefault="0010493E" w:rsidP="00A364C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8D1534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771714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10493E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771714" w:rsidRDefault="004F173D" w:rsidP="00A364CD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</w:t>
      </w:r>
      <w:r w:rsidR="0010493E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10493E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</w:t>
      </w:r>
      <w:r w:rsidR="00C52111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493E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10493E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771714" w:rsidRPr="00451AF0" w:rsidRDefault="00771714" w:rsidP="00771714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451AF0">
        <w:rPr>
          <w:rFonts w:ascii="Arial" w:hAnsi="Arial" w:cs="Arial"/>
          <w:sz w:val="20"/>
          <w:szCs w:val="20"/>
        </w:rPr>
        <w:t>Badania należy wykonać metodam</w:t>
      </w:r>
      <w:r w:rsidR="00056737">
        <w:rPr>
          <w:rFonts w:ascii="Arial" w:hAnsi="Arial" w:cs="Arial"/>
          <w:sz w:val="20"/>
          <w:szCs w:val="20"/>
        </w:rPr>
        <w:t>i według normy podanej w Tablicach</w:t>
      </w:r>
      <w:bookmarkStart w:id="1" w:name="_GoBack"/>
      <w:bookmarkEnd w:id="1"/>
      <w:r w:rsidRPr="00451AF0">
        <w:rPr>
          <w:rFonts w:ascii="Arial" w:hAnsi="Arial" w:cs="Arial"/>
          <w:sz w:val="20"/>
          <w:szCs w:val="20"/>
        </w:rPr>
        <w:t xml:space="preserve"> 1 i 2. Dopuszcza się stosowanie </w:t>
      </w:r>
      <w:r w:rsidRPr="00451AF0">
        <w:rPr>
          <w:rFonts w:ascii="Arial" w:hAnsi="Arial" w:cs="Arial"/>
          <w:sz w:val="20"/>
          <w:szCs w:val="20"/>
        </w:rPr>
        <w:lastRenderedPageBreak/>
        <w:t>własnych procedur badawczych opartych na tej normie.</w:t>
      </w:r>
    </w:p>
    <w:p w:rsidR="00C52111" w:rsidRPr="00771714" w:rsidRDefault="0010493E" w:rsidP="00A364C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771714" w:rsidRDefault="0010493E" w:rsidP="00A364C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CE4FE3" w:rsidRPr="00771714" w:rsidRDefault="00CE4FE3" w:rsidP="00CE4FE3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E4FE3" w:rsidRPr="00771714" w:rsidRDefault="00CE4FE3" w:rsidP="00CE4FE3">
      <w:pPr>
        <w:spacing w:line="360" w:lineRule="auto"/>
        <w:jc w:val="both"/>
        <w:rPr>
          <w:rFonts w:ascii="Arial" w:hAnsi="Arial" w:cs="Arial"/>
          <w:sz w:val="20"/>
        </w:rPr>
      </w:pPr>
      <w:r w:rsidRPr="00771714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CE4FE3" w:rsidRPr="00771714" w:rsidRDefault="00CE4FE3" w:rsidP="00CE4FE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71714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771714" w:rsidRDefault="0010493E" w:rsidP="00A364CD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B55BEF" w:rsidRPr="00771714" w:rsidRDefault="00A153D1" w:rsidP="00A153D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71714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771714" w:rsidRDefault="0010493E" w:rsidP="00A364CD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71714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771714" w:rsidRDefault="00C52111" w:rsidP="006D411F">
      <w:pPr>
        <w:pStyle w:val="E-1"/>
        <w:spacing w:line="360" w:lineRule="auto"/>
        <w:rPr>
          <w14:shadow w14:blurRad="0" w14:dist="0" w14:dir="0" w14:sx="0" w14:sy="0" w14:kx="0" w14:ky="0" w14:algn="none">
            <w14:srgbClr w14:val="000000"/>
          </w14:shadow>
        </w:rPr>
      </w:pPr>
      <w:r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</w:t>
      </w:r>
      <w:r w:rsidR="006D411F" w:rsidRPr="00771714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zaleceniami producenta</w:t>
      </w:r>
      <w:r w:rsidR="006D411F" w:rsidRPr="00771714">
        <w:rPr>
          <w14:shadow w14:blurRad="0" w14:dist="0" w14:dir="0" w14:sx="0" w14:sy="0" w14:kx="0" w14:ky="0" w14:algn="none">
            <w14:srgbClr w14:val="000000"/>
          </w14:shadow>
        </w:rPr>
        <w:t>.</w:t>
      </w:r>
    </w:p>
    <w:p w:rsidR="000A3AC0" w:rsidRPr="00771714" w:rsidRDefault="000A3AC0" w:rsidP="006D411F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sectPr w:rsidR="000A3AC0" w:rsidRPr="00771714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F1D" w:rsidRDefault="00192F1D">
      <w:r>
        <w:separator/>
      </w:r>
    </w:p>
  </w:endnote>
  <w:endnote w:type="continuationSeparator" w:id="0">
    <w:p w:rsidR="00192F1D" w:rsidRDefault="00192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BEF" w:rsidRDefault="00B55BEF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55BEF" w:rsidRDefault="00B55B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BEF" w:rsidRDefault="00B55BEF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B55BEF" w:rsidRPr="003B3CA8" w:rsidRDefault="00E163C1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311EA9">
      <w:rPr>
        <w:rStyle w:val="Numerstrony"/>
        <w:rFonts w:ascii="Arial" w:hAnsi="Arial" w:cs="Arial"/>
        <w:sz w:val="16"/>
        <w:szCs w:val="16"/>
      </w:rPr>
      <w:t>CZERWIEC 2025 r.</w:t>
    </w:r>
    <w:r w:rsidR="00B55BEF">
      <w:rPr>
        <w:rStyle w:val="Numerstrony"/>
        <w:rFonts w:ascii="Arial" w:hAnsi="Arial" w:cs="Arial"/>
        <w:sz w:val="16"/>
        <w:szCs w:val="16"/>
      </w:rPr>
      <w:tab/>
    </w:r>
    <w:r w:rsidR="00B55BEF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B55BEF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B55BEF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B55BEF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56737">
      <w:rPr>
        <w:rStyle w:val="Numerstrony"/>
        <w:rFonts w:ascii="Arial" w:hAnsi="Arial" w:cs="Arial"/>
        <w:noProof/>
        <w:sz w:val="16"/>
        <w:szCs w:val="16"/>
      </w:rPr>
      <w:t>3</w:t>
    </w:r>
    <w:r w:rsidR="00B55BEF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B55BEF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B55BEF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B55BEF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B55BEF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56737">
      <w:rPr>
        <w:rStyle w:val="Numerstrony"/>
        <w:rFonts w:ascii="Arial" w:hAnsi="Arial" w:cs="Arial"/>
        <w:noProof/>
        <w:sz w:val="16"/>
        <w:szCs w:val="16"/>
      </w:rPr>
      <w:t>4</w:t>
    </w:r>
    <w:r w:rsidR="00B55BEF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B55BEF" w:rsidRPr="002B0AAE" w:rsidRDefault="00B55BEF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B55BEF" w:rsidRDefault="00B55BE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EA9" w:rsidRDefault="00311E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F1D" w:rsidRDefault="00192F1D">
      <w:r>
        <w:separator/>
      </w:r>
    </w:p>
  </w:footnote>
  <w:footnote w:type="continuationSeparator" w:id="0">
    <w:p w:rsidR="00192F1D" w:rsidRDefault="00192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EA9" w:rsidRDefault="00311E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EA9" w:rsidRDefault="00311E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EA9" w:rsidRDefault="00311E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4675"/>
    <w:rsid w:val="00022932"/>
    <w:rsid w:val="00023D3C"/>
    <w:rsid w:val="0003413D"/>
    <w:rsid w:val="000359FE"/>
    <w:rsid w:val="00036650"/>
    <w:rsid w:val="00056737"/>
    <w:rsid w:val="00071977"/>
    <w:rsid w:val="00090F32"/>
    <w:rsid w:val="000A1384"/>
    <w:rsid w:val="000A3AC0"/>
    <w:rsid w:val="000B0825"/>
    <w:rsid w:val="000B4770"/>
    <w:rsid w:val="000E0AE0"/>
    <w:rsid w:val="000E5827"/>
    <w:rsid w:val="000F2E4C"/>
    <w:rsid w:val="000F4B02"/>
    <w:rsid w:val="000F53A2"/>
    <w:rsid w:val="00101BC8"/>
    <w:rsid w:val="0010493E"/>
    <w:rsid w:val="00110770"/>
    <w:rsid w:val="00115635"/>
    <w:rsid w:val="00117BBE"/>
    <w:rsid w:val="0012754B"/>
    <w:rsid w:val="0013567B"/>
    <w:rsid w:val="001421A0"/>
    <w:rsid w:val="0018570C"/>
    <w:rsid w:val="00185844"/>
    <w:rsid w:val="00192F1D"/>
    <w:rsid w:val="00193EA3"/>
    <w:rsid w:val="00197EB6"/>
    <w:rsid w:val="001A202D"/>
    <w:rsid w:val="001C74BD"/>
    <w:rsid w:val="001D3896"/>
    <w:rsid w:val="001D485C"/>
    <w:rsid w:val="001D61CD"/>
    <w:rsid w:val="001E78A8"/>
    <w:rsid w:val="001F6381"/>
    <w:rsid w:val="0021548A"/>
    <w:rsid w:val="0021637A"/>
    <w:rsid w:val="002256FF"/>
    <w:rsid w:val="002428D3"/>
    <w:rsid w:val="00291F56"/>
    <w:rsid w:val="00295CBB"/>
    <w:rsid w:val="002A1ABF"/>
    <w:rsid w:val="002C5A90"/>
    <w:rsid w:val="002E197D"/>
    <w:rsid w:val="002F217A"/>
    <w:rsid w:val="002F2E15"/>
    <w:rsid w:val="0030065A"/>
    <w:rsid w:val="00301AB9"/>
    <w:rsid w:val="00311EA9"/>
    <w:rsid w:val="003263E6"/>
    <w:rsid w:val="0033366E"/>
    <w:rsid w:val="0033509E"/>
    <w:rsid w:val="00337F1E"/>
    <w:rsid w:val="003577DB"/>
    <w:rsid w:val="00361978"/>
    <w:rsid w:val="00373416"/>
    <w:rsid w:val="00380BE9"/>
    <w:rsid w:val="00381614"/>
    <w:rsid w:val="00382903"/>
    <w:rsid w:val="00397760"/>
    <w:rsid w:val="003A16B6"/>
    <w:rsid w:val="003A6328"/>
    <w:rsid w:val="003A771C"/>
    <w:rsid w:val="003F5571"/>
    <w:rsid w:val="0040741E"/>
    <w:rsid w:val="004347B5"/>
    <w:rsid w:val="004470A4"/>
    <w:rsid w:val="0045584D"/>
    <w:rsid w:val="00457562"/>
    <w:rsid w:val="004762C1"/>
    <w:rsid w:val="0048578B"/>
    <w:rsid w:val="0049366A"/>
    <w:rsid w:val="004A1B15"/>
    <w:rsid w:val="004A2BB5"/>
    <w:rsid w:val="004A7525"/>
    <w:rsid w:val="004C328F"/>
    <w:rsid w:val="004C776C"/>
    <w:rsid w:val="004E2D83"/>
    <w:rsid w:val="004E73CC"/>
    <w:rsid w:val="004F1473"/>
    <w:rsid w:val="004F173D"/>
    <w:rsid w:val="0050494E"/>
    <w:rsid w:val="005155B1"/>
    <w:rsid w:val="0052211A"/>
    <w:rsid w:val="0053284C"/>
    <w:rsid w:val="00564DD3"/>
    <w:rsid w:val="00571E7E"/>
    <w:rsid w:val="005733BE"/>
    <w:rsid w:val="00576C01"/>
    <w:rsid w:val="00583378"/>
    <w:rsid w:val="00592EE9"/>
    <w:rsid w:val="005A060B"/>
    <w:rsid w:val="005B1BE4"/>
    <w:rsid w:val="005C74DD"/>
    <w:rsid w:val="005C7C78"/>
    <w:rsid w:val="005D287E"/>
    <w:rsid w:val="005F350E"/>
    <w:rsid w:val="005F49F6"/>
    <w:rsid w:val="00606236"/>
    <w:rsid w:val="00610B57"/>
    <w:rsid w:val="006162D6"/>
    <w:rsid w:val="0062292D"/>
    <w:rsid w:val="00626F82"/>
    <w:rsid w:val="006334E8"/>
    <w:rsid w:val="00635EC4"/>
    <w:rsid w:val="00641F5B"/>
    <w:rsid w:val="00662F8E"/>
    <w:rsid w:val="006633B5"/>
    <w:rsid w:val="00664AC7"/>
    <w:rsid w:val="0066508A"/>
    <w:rsid w:val="00666349"/>
    <w:rsid w:val="00676B4F"/>
    <w:rsid w:val="00682AD4"/>
    <w:rsid w:val="00686E1A"/>
    <w:rsid w:val="006901F6"/>
    <w:rsid w:val="0069233C"/>
    <w:rsid w:val="006A0DED"/>
    <w:rsid w:val="006A5C5A"/>
    <w:rsid w:val="006B200F"/>
    <w:rsid w:val="006C774A"/>
    <w:rsid w:val="006D411F"/>
    <w:rsid w:val="006E6EE4"/>
    <w:rsid w:val="00716287"/>
    <w:rsid w:val="00754EC5"/>
    <w:rsid w:val="00767E79"/>
    <w:rsid w:val="00771714"/>
    <w:rsid w:val="00784B6D"/>
    <w:rsid w:val="0079081D"/>
    <w:rsid w:val="007B03E2"/>
    <w:rsid w:val="007B5D70"/>
    <w:rsid w:val="007B6FFA"/>
    <w:rsid w:val="007C2E72"/>
    <w:rsid w:val="007C4B9A"/>
    <w:rsid w:val="007C76F3"/>
    <w:rsid w:val="007D42EE"/>
    <w:rsid w:val="007E1CA9"/>
    <w:rsid w:val="007E315F"/>
    <w:rsid w:val="007E4FE0"/>
    <w:rsid w:val="008042B3"/>
    <w:rsid w:val="008156F1"/>
    <w:rsid w:val="00823395"/>
    <w:rsid w:val="00826262"/>
    <w:rsid w:val="0083507F"/>
    <w:rsid w:val="008367F8"/>
    <w:rsid w:val="00850039"/>
    <w:rsid w:val="00863478"/>
    <w:rsid w:val="0088665B"/>
    <w:rsid w:val="008927C8"/>
    <w:rsid w:val="00894055"/>
    <w:rsid w:val="008979F9"/>
    <w:rsid w:val="008A3809"/>
    <w:rsid w:val="008B38D2"/>
    <w:rsid w:val="008B4BA0"/>
    <w:rsid w:val="008C24EE"/>
    <w:rsid w:val="008D1534"/>
    <w:rsid w:val="008D58C2"/>
    <w:rsid w:val="008E6A31"/>
    <w:rsid w:val="008E7A0B"/>
    <w:rsid w:val="008F2D88"/>
    <w:rsid w:val="009165E4"/>
    <w:rsid w:val="0092211E"/>
    <w:rsid w:val="00935027"/>
    <w:rsid w:val="00942CF2"/>
    <w:rsid w:val="00946F4C"/>
    <w:rsid w:val="00952D2C"/>
    <w:rsid w:val="00956AF2"/>
    <w:rsid w:val="009657CD"/>
    <w:rsid w:val="009947DF"/>
    <w:rsid w:val="009C162C"/>
    <w:rsid w:val="009D5900"/>
    <w:rsid w:val="009E759C"/>
    <w:rsid w:val="009F43A5"/>
    <w:rsid w:val="009F5F08"/>
    <w:rsid w:val="009F5FB8"/>
    <w:rsid w:val="00A0111B"/>
    <w:rsid w:val="00A10013"/>
    <w:rsid w:val="00A153D1"/>
    <w:rsid w:val="00A165F9"/>
    <w:rsid w:val="00A23BE5"/>
    <w:rsid w:val="00A32CEF"/>
    <w:rsid w:val="00A364CD"/>
    <w:rsid w:val="00A44CA0"/>
    <w:rsid w:val="00A46909"/>
    <w:rsid w:val="00A51876"/>
    <w:rsid w:val="00A5285C"/>
    <w:rsid w:val="00A5511E"/>
    <w:rsid w:val="00A63E19"/>
    <w:rsid w:val="00A64ADE"/>
    <w:rsid w:val="00A67CE4"/>
    <w:rsid w:val="00A75899"/>
    <w:rsid w:val="00A7714F"/>
    <w:rsid w:val="00A81DDA"/>
    <w:rsid w:val="00A81F36"/>
    <w:rsid w:val="00A8325F"/>
    <w:rsid w:val="00A93DB7"/>
    <w:rsid w:val="00AA0E07"/>
    <w:rsid w:val="00AB5C93"/>
    <w:rsid w:val="00AB6BF2"/>
    <w:rsid w:val="00AB6CAB"/>
    <w:rsid w:val="00AC0BE3"/>
    <w:rsid w:val="00AD7405"/>
    <w:rsid w:val="00AE1876"/>
    <w:rsid w:val="00AF2AFA"/>
    <w:rsid w:val="00B013A5"/>
    <w:rsid w:val="00B10549"/>
    <w:rsid w:val="00B13A4D"/>
    <w:rsid w:val="00B54CC4"/>
    <w:rsid w:val="00B55BEF"/>
    <w:rsid w:val="00B743D8"/>
    <w:rsid w:val="00B8525A"/>
    <w:rsid w:val="00BC157F"/>
    <w:rsid w:val="00BC4719"/>
    <w:rsid w:val="00BC4C25"/>
    <w:rsid w:val="00BC515D"/>
    <w:rsid w:val="00BC76CB"/>
    <w:rsid w:val="00BD06D1"/>
    <w:rsid w:val="00BD3BF3"/>
    <w:rsid w:val="00BE086A"/>
    <w:rsid w:val="00BF5A12"/>
    <w:rsid w:val="00BF632C"/>
    <w:rsid w:val="00C108C5"/>
    <w:rsid w:val="00C13352"/>
    <w:rsid w:val="00C165A1"/>
    <w:rsid w:val="00C27FF2"/>
    <w:rsid w:val="00C3092F"/>
    <w:rsid w:val="00C32505"/>
    <w:rsid w:val="00C444EE"/>
    <w:rsid w:val="00C47756"/>
    <w:rsid w:val="00C52111"/>
    <w:rsid w:val="00CA4DD7"/>
    <w:rsid w:val="00CA7115"/>
    <w:rsid w:val="00CC0E5C"/>
    <w:rsid w:val="00CC256F"/>
    <w:rsid w:val="00CC3409"/>
    <w:rsid w:val="00CC448B"/>
    <w:rsid w:val="00CC6AB5"/>
    <w:rsid w:val="00CD3658"/>
    <w:rsid w:val="00CD4414"/>
    <w:rsid w:val="00CE4FE3"/>
    <w:rsid w:val="00CE6A64"/>
    <w:rsid w:val="00D0229F"/>
    <w:rsid w:val="00D239E3"/>
    <w:rsid w:val="00D518B1"/>
    <w:rsid w:val="00D53C17"/>
    <w:rsid w:val="00D63A4B"/>
    <w:rsid w:val="00D711DF"/>
    <w:rsid w:val="00D83A55"/>
    <w:rsid w:val="00DB3588"/>
    <w:rsid w:val="00DB4137"/>
    <w:rsid w:val="00DC7248"/>
    <w:rsid w:val="00E0248D"/>
    <w:rsid w:val="00E118E0"/>
    <w:rsid w:val="00E1625C"/>
    <w:rsid w:val="00E163C1"/>
    <w:rsid w:val="00E33982"/>
    <w:rsid w:val="00E342B9"/>
    <w:rsid w:val="00E427D1"/>
    <w:rsid w:val="00E505DE"/>
    <w:rsid w:val="00E5617A"/>
    <w:rsid w:val="00E64AAF"/>
    <w:rsid w:val="00E71656"/>
    <w:rsid w:val="00E746F5"/>
    <w:rsid w:val="00E97526"/>
    <w:rsid w:val="00EA0C6C"/>
    <w:rsid w:val="00EA3D66"/>
    <w:rsid w:val="00EB25CE"/>
    <w:rsid w:val="00EC2616"/>
    <w:rsid w:val="00EC5478"/>
    <w:rsid w:val="00ED0A14"/>
    <w:rsid w:val="00ED594D"/>
    <w:rsid w:val="00F32D44"/>
    <w:rsid w:val="00F50A43"/>
    <w:rsid w:val="00F51326"/>
    <w:rsid w:val="00F57B8F"/>
    <w:rsid w:val="00F64347"/>
    <w:rsid w:val="00F65AF1"/>
    <w:rsid w:val="00F74021"/>
    <w:rsid w:val="00F8194A"/>
    <w:rsid w:val="00F82D7B"/>
    <w:rsid w:val="00F91426"/>
    <w:rsid w:val="00FA09B4"/>
    <w:rsid w:val="00FC3421"/>
    <w:rsid w:val="00FD4E58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E48DA1"/>
  <w15:chartTrackingRefBased/>
  <w15:docId w15:val="{A8E84B95-4E4B-46AC-9325-0DA8352D5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7D42EE"/>
    <w:rPr>
      <w:lang w:val="pl-PL" w:eastAsia="pl-PL" w:bidi="ar-SA"/>
    </w:rPr>
  </w:style>
  <w:style w:type="character" w:customStyle="1" w:styleId="ZnakZnak">
    <w:name w:val="Znak Znak"/>
    <w:locked/>
    <w:rsid w:val="00A153D1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E64A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64A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RzdUL3IwZ3RFL2xyRURRT09IbGVkRnV5N1FzZHQvT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HVqp6U8uknPBnreol0uYx7cmfDRKOKlx+fp8kITLRVk=</DigestValue>
      </Reference>
      <Reference URI="#INFO">
        <DigestMethod Algorithm="http://www.w3.org/2001/04/xmlenc#sha256"/>
        <DigestValue>tskJvuIY8kCVDC8NXeoqknbPkCtQ610UXvMTZEIrzi0=</DigestValue>
      </Reference>
    </SignedInfo>
    <SignatureValue>NemPQUbzFF6yJn9SovsoT8qgpF4v2NFPl7da9v5aboGODhZQuwsqYtFBFy8JLqd4X/Vx8ftozeHtFcL2uaos5g==</SignatureValue>
    <Object Id="INFO">
      <ArrayOfString xmlns:xsi="http://www.w3.org/2001/XMLSchema-instance" xmlns:xsd="http://www.w3.org/2001/XMLSchema" xmlns="">
        <string>UG7T/r0gtE/lrEDQOOHledFuy7Qsdt/N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6655B5-CF05-4B69-BF9D-2996BA22A9B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B9B302E-5F08-45EE-9153-5D28E0AD41D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768C2CDA-1A09-481E-AA44-AC7767555C3C}"/>
</file>

<file path=customXml/itemProps4.xml><?xml version="1.0" encoding="utf-8"?>
<ds:datastoreItem xmlns:ds="http://schemas.openxmlformats.org/officeDocument/2006/customXml" ds:itemID="{8E7A97D4-B49C-441D-95B0-397494D00AC8}"/>
</file>

<file path=customXml/itemProps5.xml><?xml version="1.0" encoding="utf-8"?>
<ds:datastoreItem xmlns:ds="http://schemas.openxmlformats.org/officeDocument/2006/customXml" ds:itemID="{074C89C2-73BE-48CB-8F73-71D3517EA7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499</Words>
  <Characters>3327</Characters>
  <Application>Microsoft Office Word</Application>
  <DocSecurity>0</DocSecurity>
  <Lines>165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4</cp:revision>
  <cp:lastPrinted>2024-04-18T12:42:00Z</cp:lastPrinted>
  <dcterms:created xsi:type="dcterms:W3CDTF">2025-06-20T11:07:00Z</dcterms:created>
  <dcterms:modified xsi:type="dcterms:W3CDTF">2025-07-07T13:02:00Z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406740ca-4e77-42a1-af28-e50d239ee39e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e1cfbb45-e01a-42bd-bffd-3053a60a6a9f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10.11.220.4</vt:lpwstr>
  </property>
  <property fmtid="{D5CDD505-2E9C-101B-9397-08002B2CF9AE}" pid="14" name="ContentTypeId">
    <vt:lpwstr>0x0101006587C6113E7CD64FAE3E6897064E80DE</vt:lpwstr>
  </property>
</Properties>
</file>